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EA" w:rsidRPr="00B94768" w:rsidRDefault="00C377EA" w:rsidP="00D57C92">
      <w:pPr>
        <w:spacing w:after="0"/>
        <w:jc w:val="center"/>
        <w:rPr>
          <w:rFonts w:ascii="Times New Roman" w:hAnsi="Times New Roman" w:cs="Times New Roman"/>
          <w:b/>
          <w:sz w:val="24"/>
          <w:szCs w:val="24"/>
        </w:rPr>
      </w:pPr>
      <w:r w:rsidRPr="00B94768">
        <w:rPr>
          <w:rFonts w:ascii="Times New Roman" w:hAnsi="Times New Roman" w:cs="Times New Roman"/>
          <w:b/>
          <w:sz w:val="24"/>
          <w:szCs w:val="24"/>
        </w:rPr>
        <w:t xml:space="preserve">РЕКОМЕНДАЦИИ </w:t>
      </w:r>
    </w:p>
    <w:p w:rsidR="00304035" w:rsidRDefault="00C377EA" w:rsidP="00D57C92">
      <w:pPr>
        <w:spacing w:after="0"/>
        <w:jc w:val="center"/>
        <w:rPr>
          <w:rFonts w:ascii="Times New Roman" w:hAnsi="Times New Roman" w:cs="Times New Roman"/>
          <w:b/>
          <w:sz w:val="24"/>
          <w:szCs w:val="24"/>
        </w:rPr>
      </w:pPr>
      <w:r w:rsidRPr="00B94768">
        <w:rPr>
          <w:rFonts w:ascii="Times New Roman" w:hAnsi="Times New Roman" w:cs="Times New Roman"/>
          <w:b/>
          <w:sz w:val="24"/>
          <w:szCs w:val="24"/>
        </w:rPr>
        <w:t>ДЛЯ УРОКА ФИЗИЧЕСКОЙ КУЛЬТУРЫ</w:t>
      </w:r>
    </w:p>
    <w:p w:rsidR="00925B9C" w:rsidRPr="00B94768" w:rsidRDefault="00925B9C" w:rsidP="00D57C92">
      <w:pPr>
        <w:spacing w:after="0"/>
        <w:jc w:val="center"/>
        <w:rPr>
          <w:rFonts w:ascii="Times New Roman" w:hAnsi="Times New Roman" w:cs="Times New Roman"/>
          <w:b/>
          <w:sz w:val="24"/>
          <w:szCs w:val="24"/>
        </w:rPr>
      </w:pPr>
    </w:p>
    <w:p w:rsidR="00C377EA" w:rsidRDefault="00C377EA" w:rsidP="00D57C92">
      <w:pPr>
        <w:pStyle w:val="a3"/>
        <w:spacing w:after="0"/>
        <w:ind w:firstLine="709"/>
        <w:jc w:val="both"/>
        <w:rPr>
          <w:rFonts w:ascii="Times New Roman" w:hAnsi="Times New Roman" w:cs="Times New Roman"/>
          <w:sz w:val="24"/>
          <w:szCs w:val="24"/>
        </w:rPr>
      </w:pPr>
      <w:r w:rsidRPr="00D57C92">
        <w:rPr>
          <w:rFonts w:ascii="Times New Roman" w:hAnsi="Times New Roman" w:cs="Times New Roman"/>
          <w:sz w:val="24"/>
          <w:szCs w:val="24"/>
        </w:rPr>
        <w:t xml:space="preserve">Наличие спортивной формы является </w:t>
      </w:r>
      <w:r w:rsidRPr="00D57C92">
        <w:rPr>
          <w:rFonts w:ascii="Times New Roman" w:hAnsi="Times New Roman" w:cs="Times New Roman"/>
          <w:b/>
          <w:sz w:val="24"/>
          <w:szCs w:val="24"/>
        </w:rPr>
        <w:t>обязательным</w:t>
      </w:r>
      <w:r w:rsidRPr="00D57C92">
        <w:rPr>
          <w:rFonts w:ascii="Times New Roman" w:hAnsi="Times New Roman" w:cs="Times New Roman"/>
          <w:sz w:val="24"/>
          <w:szCs w:val="24"/>
        </w:rPr>
        <w:t xml:space="preserve"> условием для </w:t>
      </w:r>
      <w:r w:rsidR="0073354D" w:rsidRPr="00D57C92">
        <w:rPr>
          <w:rFonts w:ascii="Times New Roman" w:hAnsi="Times New Roman" w:cs="Times New Roman"/>
          <w:sz w:val="24"/>
          <w:szCs w:val="24"/>
        </w:rPr>
        <w:t>допуска к</w:t>
      </w:r>
      <w:r w:rsidRPr="00D57C92">
        <w:rPr>
          <w:rFonts w:ascii="Times New Roman" w:hAnsi="Times New Roman" w:cs="Times New Roman"/>
          <w:sz w:val="24"/>
          <w:szCs w:val="24"/>
        </w:rPr>
        <w:t xml:space="preserve"> </w:t>
      </w:r>
      <w:r w:rsidR="0073354D" w:rsidRPr="00D57C92">
        <w:rPr>
          <w:rFonts w:ascii="Times New Roman" w:hAnsi="Times New Roman" w:cs="Times New Roman"/>
          <w:sz w:val="24"/>
          <w:szCs w:val="24"/>
        </w:rPr>
        <w:t>занятиям</w:t>
      </w:r>
      <w:r w:rsidRPr="00D57C92">
        <w:rPr>
          <w:rFonts w:ascii="Times New Roman" w:hAnsi="Times New Roman" w:cs="Times New Roman"/>
          <w:sz w:val="24"/>
          <w:szCs w:val="24"/>
        </w:rPr>
        <w:t xml:space="preserve"> </w:t>
      </w:r>
      <w:r w:rsidR="00BA58B8" w:rsidRPr="00D57C92">
        <w:rPr>
          <w:rFonts w:ascii="Times New Roman" w:hAnsi="Times New Roman" w:cs="Times New Roman"/>
          <w:sz w:val="24"/>
          <w:szCs w:val="24"/>
        </w:rPr>
        <w:t>на урок</w:t>
      </w:r>
      <w:r w:rsidR="0073354D" w:rsidRPr="00D57C92">
        <w:rPr>
          <w:rFonts w:ascii="Times New Roman" w:hAnsi="Times New Roman" w:cs="Times New Roman"/>
          <w:sz w:val="24"/>
          <w:szCs w:val="24"/>
        </w:rPr>
        <w:t xml:space="preserve"> физической культуры</w:t>
      </w:r>
      <w:r w:rsidRPr="00D57C92">
        <w:rPr>
          <w:rFonts w:ascii="Times New Roman" w:hAnsi="Times New Roman" w:cs="Times New Roman"/>
          <w:sz w:val="24"/>
          <w:szCs w:val="24"/>
        </w:rPr>
        <w:t>.</w:t>
      </w:r>
      <w:r w:rsidR="00D57C92">
        <w:rPr>
          <w:rFonts w:ascii="Times New Roman" w:hAnsi="Times New Roman" w:cs="Times New Roman"/>
          <w:sz w:val="24"/>
          <w:szCs w:val="24"/>
        </w:rPr>
        <w:t xml:space="preserve"> Так же обязательно наличие</w:t>
      </w:r>
      <w:r w:rsidR="000D53FB" w:rsidRPr="00D57C92">
        <w:rPr>
          <w:rFonts w:ascii="Times New Roman" w:hAnsi="Times New Roman" w:cs="Times New Roman"/>
          <w:sz w:val="24"/>
          <w:szCs w:val="24"/>
        </w:rPr>
        <w:t xml:space="preserve"> чистой, сменной, спортивной обуви </w:t>
      </w:r>
      <w:r w:rsidR="008D3E16" w:rsidRPr="00D57C92">
        <w:rPr>
          <w:rFonts w:ascii="Times New Roman" w:hAnsi="Times New Roman" w:cs="Times New Roman"/>
          <w:sz w:val="24"/>
          <w:szCs w:val="24"/>
        </w:rPr>
        <w:t>занятий в спортивном зале</w:t>
      </w:r>
      <w:r w:rsidR="000D53FB" w:rsidRPr="00D57C92">
        <w:rPr>
          <w:rFonts w:ascii="Times New Roman" w:hAnsi="Times New Roman" w:cs="Times New Roman"/>
          <w:sz w:val="24"/>
          <w:szCs w:val="24"/>
        </w:rPr>
        <w:t>.</w:t>
      </w:r>
    </w:p>
    <w:p w:rsidR="0073354D" w:rsidRDefault="00FF3B27" w:rsidP="00FF3B27">
      <w:pPr>
        <w:pStyle w:val="a3"/>
        <w:spacing w:after="0"/>
        <w:ind w:firstLine="709"/>
        <w:jc w:val="both"/>
        <w:rPr>
          <w:rFonts w:ascii="Times New Roman" w:hAnsi="Times New Roman" w:cs="Times New Roman"/>
          <w:color w:val="FF0000"/>
          <w:sz w:val="24"/>
          <w:szCs w:val="24"/>
        </w:rPr>
      </w:pPr>
      <w:r w:rsidRPr="00D57C92">
        <w:rPr>
          <w:rFonts w:ascii="Times New Roman" w:hAnsi="Times New Roman" w:cs="Times New Roman"/>
          <w:sz w:val="24"/>
          <w:szCs w:val="24"/>
        </w:rPr>
        <w:t xml:space="preserve">Данные рекомендации не носят обязательный характер, а предназначены в качестве подробной и развернутой информации по приобретению спортивной формы для своего ребенка. </w:t>
      </w:r>
      <w:r w:rsidRPr="00D57C92">
        <w:rPr>
          <w:rFonts w:ascii="Times New Roman" w:hAnsi="Times New Roman" w:cs="Times New Roman"/>
          <w:color w:val="FF0000"/>
          <w:sz w:val="24"/>
          <w:szCs w:val="24"/>
        </w:rPr>
        <w:t xml:space="preserve"> </w:t>
      </w:r>
    </w:p>
    <w:p w:rsidR="00925B9C" w:rsidRPr="00FF3B27" w:rsidRDefault="00925B9C" w:rsidP="00FF3B27">
      <w:pPr>
        <w:pStyle w:val="a3"/>
        <w:spacing w:after="0"/>
        <w:ind w:firstLine="709"/>
        <w:jc w:val="both"/>
        <w:rPr>
          <w:rFonts w:ascii="Times New Roman" w:hAnsi="Times New Roman" w:cs="Times New Roman"/>
          <w:sz w:val="24"/>
          <w:szCs w:val="24"/>
        </w:rPr>
      </w:pPr>
    </w:p>
    <w:p w:rsidR="00C377EA" w:rsidRPr="00D57C92" w:rsidRDefault="00C377EA" w:rsidP="00D57C92">
      <w:pPr>
        <w:pStyle w:val="a3"/>
        <w:numPr>
          <w:ilvl w:val="0"/>
          <w:numId w:val="1"/>
        </w:numPr>
        <w:spacing w:after="0"/>
        <w:jc w:val="both"/>
        <w:rPr>
          <w:rFonts w:ascii="Times New Roman" w:hAnsi="Times New Roman" w:cs="Times New Roman"/>
          <w:b/>
          <w:sz w:val="24"/>
          <w:szCs w:val="24"/>
          <w:u w:val="single"/>
        </w:rPr>
      </w:pPr>
      <w:r w:rsidRPr="00D57C92">
        <w:rPr>
          <w:rFonts w:ascii="Times New Roman" w:hAnsi="Times New Roman" w:cs="Times New Roman"/>
          <w:b/>
          <w:sz w:val="24"/>
          <w:szCs w:val="24"/>
          <w:u w:val="single"/>
        </w:rPr>
        <w:t>Спортивная форма для занятий в зале:</w:t>
      </w:r>
    </w:p>
    <w:p w:rsidR="00C377EA" w:rsidRPr="00D57C92" w:rsidRDefault="00D57C92" w:rsidP="00D57C92">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377EA" w:rsidRPr="00D57C92">
        <w:rPr>
          <w:rFonts w:ascii="Times New Roman" w:hAnsi="Times New Roman" w:cs="Times New Roman"/>
          <w:sz w:val="24"/>
          <w:szCs w:val="24"/>
        </w:rPr>
        <w:t xml:space="preserve">- </w:t>
      </w:r>
      <w:r w:rsidR="00C377EA" w:rsidRPr="00D57C92">
        <w:rPr>
          <w:rFonts w:ascii="Times New Roman" w:hAnsi="Times New Roman" w:cs="Times New Roman"/>
          <w:b/>
          <w:i/>
          <w:sz w:val="24"/>
          <w:szCs w:val="24"/>
        </w:rPr>
        <w:t>кроссовки</w:t>
      </w:r>
      <w:r w:rsidR="00C377EA" w:rsidRPr="00D57C92">
        <w:rPr>
          <w:rFonts w:ascii="Times New Roman" w:hAnsi="Times New Roman" w:cs="Times New Roman"/>
          <w:sz w:val="24"/>
          <w:szCs w:val="24"/>
        </w:rPr>
        <w:t>: подошва не должна быть маленькой (0,5-1 см), т.к. она не уменьшает ударную нагрузку</w:t>
      </w:r>
      <w:r w:rsidR="000D53FB" w:rsidRPr="00D57C92">
        <w:rPr>
          <w:rFonts w:ascii="Times New Roman" w:hAnsi="Times New Roman" w:cs="Times New Roman"/>
          <w:sz w:val="24"/>
          <w:szCs w:val="24"/>
        </w:rPr>
        <w:t xml:space="preserve"> (при беге, прыжках)</w:t>
      </w:r>
      <w:r w:rsidR="00C377EA" w:rsidRPr="00D57C92">
        <w:rPr>
          <w:rFonts w:ascii="Times New Roman" w:hAnsi="Times New Roman" w:cs="Times New Roman"/>
          <w:sz w:val="24"/>
          <w:szCs w:val="24"/>
        </w:rPr>
        <w:t xml:space="preserve"> на коленные суставы и позвоночник ребенка (сразу это не отразится, но с возрастом</w:t>
      </w:r>
      <w:r w:rsidR="0073354D" w:rsidRPr="00D57C92">
        <w:rPr>
          <w:rFonts w:ascii="Times New Roman" w:hAnsi="Times New Roman" w:cs="Times New Roman"/>
          <w:sz w:val="24"/>
          <w:szCs w:val="24"/>
        </w:rPr>
        <w:t xml:space="preserve"> даст о себе знать</w:t>
      </w:r>
      <w:r w:rsidR="00C377EA" w:rsidRPr="00D57C92">
        <w:rPr>
          <w:rFonts w:ascii="Times New Roman" w:hAnsi="Times New Roman" w:cs="Times New Roman"/>
          <w:sz w:val="24"/>
          <w:szCs w:val="24"/>
        </w:rPr>
        <w:t>)</w:t>
      </w:r>
      <w:r w:rsidR="0073354D" w:rsidRPr="00D57C92">
        <w:rPr>
          <w:rFonts w:ascii="Times New Roman" w:hAnsi="Times New Roman" w:cs="Times New Roman"/>
          <w:sz w:val="24"/>
          <w:szCs w:val="24"/>
        </w:rPr>
        <w:t>. Но и слишком большая (более 4-5 см.) будет способствовать дополнительной травматизации голеностопного сустава, а так же неудобству при различных упражнения. Особое внимание следует обратить на то, чтобы подошва не была скользкой (полностью белая</w:t>
      </w:r>
      <w:r w:rsidR="00FF3B27">
        <w:rPr>
          <w:rFonts w:ascii="Times New Roman" w:hAnsi="Times New Roman" w:cs="Times New Roman"/>
          <w:sz w:val="24"/>
          <w:szCs w:val="24"/>
        </w:rPr>
        <w:t xml:space="preserve"> или черная,</w:t>
      </w:r>
      <w:r w:rsidR="0073354D" w:rsidRPr="00D57C92">
        <w:rPr>
          <w:rFonts w:ascii="Times New Roman" w:hAnsi="Times New Roman" w:cs="Times New Roman"/>
          <w:sz w:val="24"/>
          <w:szCs w:val="24"/>
        </w:rPr>
        <w:t xml:space="preserve"> очень мягкая обычно бывает очень скользкой), т.к. при беге и прыжках способствует падению. Желательно наличие в подошве несколько сочетаний цветов покрытия, это даст вероятность комфортного </w:t>
      </w:r>
      <w:r w:rsidR="00687EFA" w:rsidRPr="00D57C92">
        <w:rPr>
          <w:rFonts w:ascii="Times New Roman" w:hAnsi="Times New Roman" w:cs="Times New Roman"/>
          <w:sz w:val="24"/>
          <w:szCs w:val="24"/>
        </w:rPr>
        <w:t xml:space="preserve">состояния при передвижении. Верхняя часть кроссовок для лучшего воздухообмена, должна состоять из сетчатого материала, что уменьшает потливость, усталость и облегчает гигиенический уход за кроссовками. </w:t>
      </w:r>
      <w:r w:rsidR="0073354D" w:rsidRPr="00D57C92">
        <w:rPr>
          <w:rFonts w:ascii="Times New Roman" w:hAnsi="Times New Roman" w:cs="Times New Roman"/>
          <w:sz w:val="24"/>
          <w:szCs w:val="24"/>
        </w:rPr>
        <w:t xml:space="preserve"> </w:t>
      </w:r>
      <w:r w:rsidR="00670B86" w:rsidRPr="00D57C92">
        <w:rPr>
          <w:rFonts w:ascii="Times New Roman" w:hAnsi="Times New Roman" w:cs="Times New Roman"/>
          <w:sz w:val="24"/>
          <w:szCs w:val="24"/>
        </w:rPr>
        <w:t>Кроссовки следует выбирать для занятий спортом, а не спортивного стиля для прогулок.</w:t>
      </w:r>
    </w:p>
    <w:p w:rsidR="00687EFA" w:rsidRPr="00D57C92" w:rsidRDefault="00D57C92" w:rsidP="00D57C92">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7EFA" w:rsidRPr="00D57C92">
        <w:rPr>
          <w:rFonts w:ascii="Times New Roman" w:hAnsi="Times New Roman" w:cs="Times New Roman"/>
          <w:sz w:val="24"/>
          <w:szCs w:val="24"/>
        </w:rPr>
        <w:t xml:space="preserve">- </w:t>
      </w:r>
      <w:r w:rsidR="00687EFA" w:rsidRPr="00B94768">
        <w:rPr>
          <w:rFonts w:ascii="Times New Roman" w:hAnsi="Times New Roman" w:cs="Times New Roman"/>
          <w:b/>
          <w:i/>
          <w:sz w:val="24"/>
          <w:szCs w:val="24"/>
        </w:rPr>
        <w:t>футболка</w:t>
      </w:r>
      <w:r w:rsidR="00687EFA" w:rsidRPr="00B94768">
        <w:rPr>
          <w:rFonts w:ascii="Times New Roman" w:hAnsi="Times New Roman" w:cs="Times New Roman"/>
          <w:i/>
          <w:sz w:val="24"/>
          <w:szCs w:val="24"/>
        </w:rPr>
        <w:t xml:space="preserve"> </w:t>
      </w:r>
      <w:r w:rsidR="00687EFA" w:rsidRPr="00D57C92">
        <w:rPr>
          <w:rFonts w:ascii="Times New Roman" w:hAnsi="Times New Roman" w:cs="Times New Roman"/>
          <w:sz w:val="24"/>
          <w:szCs w:val="24"/>
        </w:rPr>
        <w:t xml:space="preserve">(майка, лонгслив и т.п.): не должна содержать металлических деталей и подобных элементов, во избежание травмирования. Иметь опрятный вид, не вызывать дискомфорта и </w:t>
      </w:r>
      <w:r w:rsidR="00670B86" w:rsidRPr="00D57C92">
        <w:rPr>
          <w:rFonts w:ascii="Times New Roman" w:hAnsi="Times New Roman" w:cs="Times New Roman"/>
          <w:sz w:val="24"/>
          <w:szCs w:val="24"/>
        </w:rPr>
        <w:t xml:space="preserve">не </w:t>
      </w:r>
      <w:r w:rsidR="00687EFA" w:rsidRPr="00D57C92">
        <w:rPr>
          <w:rFonts w:ascii="Times New Roman" w:hAnsi="Times New Roman" w:cs="Times New Roman"/>
          <w:sz w:val="24"/>
          <w:szCs w:val="24"/>
        </w:rPr>
        <w:t>оставлять открытым живот и зону декольте. Желательно иметь сменную футболку для урока</w:t>
      </w:r>
      <w:r w:rsidR="00670B86" w:rsidRPr="00D57C92">
        <w:rPr>
          <w:rFonts w:ascii="Times New Roman" w:hAnsi="Times New Roman" w:cs="Times New Roman"/>
          <w:sz w:val="24"/>
          <w:szCs w:val="24"/>
        </w:rPr>
        <w:t xml:space="preserve"> физической культуры</w:t>
      </w:r>
      <w:r w:rsidR="00687EFA" w:rsidRPr="00D57C92">
        <w:rPr>
          <w:rFonts w:ascii="Times New Roman" w:hAnsi="Times New Roman" w:cs="Times New Roman"/>
          <w:sz w:val="24"/>
          <w:szCs w:val="24"/>
        </w:rPr>
        <w:t>, чтоб</w:t>
      </w:r>
      <w:r w:rsidR="00670B86" w:rsidRPr="00D57C92">
        <w:rPr>
          <w:rFonts w:ascii="Times New Roman" w:hAnsi="Times New Roman" w:cs="Times New Roman"/>
          <w:sz w:val="24"/>
          <w:szCs w:val="24"/>
        </w:rPr>
        <w:t>ы на последующие уроки идти не в потной одежде.</w:t>
      </w:r>
    </w:p>
    <w:p w:rsidR="00BA58B8" w:rsidRPr="00D57C92" w:rsidRDefault="00D57C92" w:rsidP="00D57C92">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70B86" w:rsidRPr="00D57C92">
        <w:rPr>
          <w:rFonts w:ascii="Times New Roman" w:hAnsi="Times New Roman" w:cs="Times New Roman"/>
          <w:sz w:val="24"/>
          <w:szCs w:val="24"/>
        </w:rPr>
        <w:t xml:space="preserve">- </w:t>
      </w:r>
      <w:r w:rsidR="00670B86" w:rsidRPr="00B94768">
        <w:rPr>
          <w:rFonts w:ascii="Times New Roman" w:hAnsi="Times New Roman" w:cs="Times New Roman"/>
          <w:b/>
          <w:i/>
          <w:sz w:val="24"/>
          <w:szCs w:val="24"/>
        </w:rPr>
        <w:t>трико</w:t>
      </w:r>
      <w:r w:rsidR="00670B86" w:rsidRPr="00D57C92">
        <w:rPr>
          <w:rFonts w:ascii="Times New Roman" w:hAnsi="Times New Roman" w:cs="Times New Roman"/>
          <w:sz w:val="24"/>
          <w:szCs w:val="24"/>
        </w:rPr>
        <w:t xml:space="preserve"> (шорты, лосины и т.п.): трико (спортивные брюки, шорты) предназначенные для занятий спортом, а не спортивного стиля или пляжа, а так же джинсовая одежда, широкие брюки (не спортивные) с ремнем, </w:t>
      </w:r>
      <w:r w:rsidR="00BA58B8" w:rsidRPr="00D57C92">
        <w:rPr>
          <w:rFonts w:ascii="Times New Roman" w:hAnsi="Times New Roman" w:cs="Times New Roman"/>
          <w:sz w:val="24"/>
          <w:szCs w:val="24"/>
        </w:rPr>
        <w:t xml:space="preserve">из не тянущегося материала или пижамная одежда. Трико, шорты не должны сковывать движения, пережимая кровеносные сосуды при наклонах и приседаниях. </w:t>
      </w:r>
    </w:p>
    <w:p w:rsidR="00B94768" w:rsidRDefault="00BA58B8" w:rsidP="00B94768">
      <w:pPr>
        <w:pStyle w:val="a3"/>
        <w:spacing w:after="0"/>
        <w:ind w:firstLine="709"/>
        <w:jc w:val="both"/>
        <w:rPr>
          <w:rFonts w:ascii="Times New Roman" w:hAnsi="Times New Roman" w:cs="Times New Roman"/>
          <w:sz w:val="24"/>
          <w:szCs w:val="24"/>
        </w:rPr>
      </w:pPr>
      <w:r w:rsidRPr="00D57C92">
        <w:rPr>
          <w:rFonts w:ascii="Times New Roman" w:hAnsi="Times New Roman" w:cs="Times New Roman"/>
          <w:sz w:val="24"/>
          <w:szCs w:val="24"/>
        </w:rPr>
        <w:t xml:space="preserve">Желательно, чтобы спортивная одежда была из натуральных воздухопроницаемых и влагопроводящих материалов, так ребенок будет меньше потеть, уставать и чувствовать себя комфортно. </w:t>
      </w:r>
    </w:p>
    <w:p w:rsidR="00925B9C" w:rsidRPr="00B94768" w:rsidRDefault="00925B9C" w:rsidP="00B94768">
      <w:pPr>
        <w:pStyle w:val="a3"/>
        <w:spacing w:after="0"/>
        <w:ind w:firstLine="709"/>
        <w:jc w:val="both"/>
        <w:rPr>
          <w:rFonts w:ascii="Times New Roman" w:hAnsi="Times New Roman" w:cs="Times New Roman"/>
          <w:color w:val="FF0000"/>
          <w:sz w:val="24"/>
          <w:szCs w:val="24"/>
        </w:rPr>
      </w:pPr>
    </w:p>
    <w:p w:rsidR="00887A58" w:rsidRDefault="00BA58B8" w:rsidP="00D57C92">
      <w:pPr>
        <w:pStyle w:val="a3"/>
        <w:numPr>
          <w:ilvl w:val="0"/>
          <w:numId w:val="1"/>
        </w:numPr>
        <w:spacing w:after="0"/>
        <w:jc w:val="both"/>
        <w:rPr>
          <w:rFonts w:ascii="Times New Roman" w:hAnsi="Times New Roman" w:cs="Times New Roman"/>
          <w:b/>
          <w:sz w:val="24"/>
          <w:szCs w:val="24"/>
          <w:u w:val="single"/>
        </w:rPr>
      </w:pPr>
      <w:r w:rsidRPr="00D57C92">
        <w:rPr>
          <w:rFonts w:ascii="Times New Roman" w:hAnsi="Times New Roman" w:cs="Times New Roman"/>
          <w:b/>
          <w:sz w:val="24"/>
          <w:szCs w:val="24"/>
          <w:u w:val="single"/>
        </w:rPr>
        <w:t>Спортивная форма для занятий на улице:</w:t>
      </w:r>
    </w:p>
    <w:p w:rsidR="00B94768" w:rsidRPr="00B94768" w:rsidRDefault="00B94768" w:rsidP="00B94768">
      <w:pPr>
        <w:pStyle w:val="a3"/>
        <w:spacing w:after="0"/>
        <w:jc w:val="both"/>
        <w:rPr>
          <w:rFonts w:ascii="Times New Roman" w:hAnsi="Times New Roman" w:cs="Times New Roman"/>
          <w:sz w:val="24"/>
          <w:szCs w:val="24"/>
        </w:rPr>
      </w:pPr>
      <w:r w:rsidRPr="00B94768">
        <w:rPr>
          <w:rFonts w:ascii="Times New Roman" w:hAnsi="Times New Roman" w:cs="Times New Roman"/>
          <w:sz w:val="24"/>
          <w:szCs w:val="24"/>
        </w:rPr>
        <w:t xml:space="preserve">    </w:t>
      </w:r>
      <w:r w:rsidRPr="00B94768">
        <w:rPr>
          <w:rFonts w:ascii="Times New Roman" w:hAnsi="Times New Roman" w:cs="Times New Roman"/>
          <w:b/>
          <w:i/>
          <w:sz w:val="24"/>
          <w:szCs w:val="24"/>
        </w:rPr>
        <w:t>- осень, весна, «Легкая атлетика»:</w:t>
      </w:r>
      <w:r w:rsidRPr="00B94768">
        <w:rPr>
          <w:rFonts w:ascii="Times New Roman" w:hAnsi="Times New Roman" w:cs="Times New Roman"/>
          <w:sz w:val="24"/>
          <w:szCs w:val="24"/>
        </w:rPr>
        <w:t xml:space="preserve"> занятия на улице не проводятся в дождливую погоду или после дождя (пока покрытие стадиона мокрое и грязное), при очень сильном ветре. Точных температурных показателей нет в СанПиН</w:t>
      </w:r>
      <w:r w:rsidR="00925B9C">
        <w:rPr>
          <w:rFonts w:ascii="Times New Roman" w:hAnsi="Times New Roman" w:cs="Times New Roman"/>
          <w:sz w:val="24"/>
          <w:szCs w:val="24"/>
        </w:rPr>
        <w:t>ах</w:t>
      </w:r>
      <w:r w:rsidRPr="00B94768">
        <w:rPr>
          <w:rFonts w:ascii="Times New Roman" w:hAnsi="Times New Roman" w:cs="Times New Roman"/>
          <w:sz w:val="24"/>
          <w:szCs w:val="24"/>
        </w:rPr>
        <w:t xml:space="preserve">, ориентировочно +5-7 С, при более низких значениях- уроки в зале. Рекомендуется при первых уроках надевать куртку или ветровку (если будет жарко ее можно снять). Тепловосприятие у людей разное, поэтому каждый родитель сам определяет, как лучше для своего ребенка. Кто-то занимается в куртке, шапке и перчатках, а в это время другому в футболке и шортах комфортно. </w:t>
      </w:r>
    </w:p>
    <w:p w:rsidR="00B94768" w:rsidRDefault="00B94768" w:rsidP="00B94768">
      <w:pPr>
        <w:pStyle w:val="a3"/>
        <w:spacing w:after="0"/>
        <w:jc w:val="both"/>
        <w:rPr>
          <w:rFonts w:ascii="Times New Roman" w:hAnsi="Times New Roman" w:cs="Times New Roman"/>
          <w:sz w:val="24"/>
          <w:szCs w:val="24"/>
        </w:rPr>
      </w:pPr>
      <w:r w:rsidRPr="00B94768">
        <w:rPr>
          <w:rFonts w:ascii="Times New Roman" w:hAnsi="Times New Roman" w:cs="Times New Roman"/>
          <w:sz w:val="24"/>
          <w:szCs w:val="24"/>
        </w:rPr>
        <w:t xml:space="preserve">    </w:t>
      </w:r>
      <w:r w:rsidRPr="00B94768">
        <w:rPr>
          <w:rFonts w:ascii="Times New Roman" w:hAnsi="Times New Roman" w:cs="Times New Roman"/>
          <w:b/>
          <w:i/>
          <w:sz w:val="24"/>
          <w:szCs w:val="24"/>
        </w:rPr>
        <w:t>- зима, «Лыжная подготовка»:</w:t>
      </w:r>
      <w:r w:rsidRPr="00B94768">
        <w:rPr>
          <w:rFonts w:ascii="Times New Roman" w:hAnsi="Times New Roman" w:cs="Times New Roman"/>
          <w:sz w:val="24"/>
          <w:szCs w:val="24"/>
        </w:rPr>
        <w:t xml:space="preserve"> по правилам на уроки лыжной подготовки необходима специальная форма (лыжный комбинезон, брюки, куртка и т.п.), а носить в школу это проблематично, поэтому</w:t>
      </w:r>
      <w:r w:rsidR="00925B9C">
        <w:rPr>
          <w:rFonts w:ascii="Times New Roman" w:hAnsi="Times New Roman" w:cs="Times New Roman"/>
          <w:sz w:val="24"/>
          <w:szCs w:val="24"/>
        </w:rPr>
        <w:t>,</w:t>
      </w:r>
      <w:r w:rsidRPr="00B94768">
        <w:rPr>
          <w:rFonts w:ascii="Times New Roman" w:hAnsi="Times New Roman" w:cs="Times New Roman"/>
          <w:sz w:val="24"/>
          <w:szCs w:val="24"/>
        </w:rPr>
        <w:t xml:space="preserve"> как одеть своего ребенка родители решают самостоятельно. Обязательным является наличие головного убора, шарф (или иное, что закрывает шею), варежки или перчатки, теплые носки (лыжные ботинки без утепления). Запрещается выходить на лыжи в юбках и платьях, в капроновых колготках и т.п. Это расценивается как не готовность к уроку. Желательно сменная одежда, т.к. на нее может попасть снег, а в</w:t>
      </w:r>
      <w:r w:rsidR="00925B9C">
        <w:rPr>
          <w:rFonts w:ascii="Times New Roman" w:hAnsi="Times New Roman" w:cs="Times New Roman"/>
          <w:sz w:val="24"/>
          <w:szCs w:val="24"/>
        </w:rPr>
        <w:t xml:space="preserve"> мокрой одежде ребенку будет не</w:t>
      </w:r>
      <w:r w:rsidRPr="00B94768">
        <w:rPr>
          <w:rFonts w:ascii="Times New Roman" w:hAnsi="Times New Roman" w:cs="Times New Roman"/>
          <w:sz w:val="24"/>
          <w:szCs w:val="24"/>
        </w:rPr>
        <w:t>комфортно заниматься на последующих уроках.</w:t>
      </w:r>
    </w:p>
    <w:p w:rsidR="00925B9C" w:rsidRPr="00B94768" w:rsidRDefault="00925B9C" w:rsidP="00B94768">
      <w:pPr>
        <w:pStyle w:val="a3"/>
        <w:spacing w:after="0"/>
        <w:jc w:val="both"/>
        <w:rPr>
          <w:rFonts w:ascii="Times New Roman" w:hAnsi="Times New Roman" w:cs="Times New Roman"/>
          <w:sz w:val="24"/>
          <w:szCs w:val="24"/>
        </w:rPr>
      </w:pPr>
    </w:p>
    <w:p w:rsidR="00B94768" w:rsidRPr="00B94768" w:rsidRDefault="00B94768" w:rsidP="00B94768">
      <w:pPr>
        <w:pStyle w:val="a3"/>
        <w:numPr>
          <w:ilvl w:val="0"/>
          <w:numId w:val="1"/>
        </w:numPr>
        <w:spacing w:after="0"/>
        <w:jc w:val="both"/>
        <w:rPr>
          <w:rFonts w:ascii="Times New Roman" w:hAnsi="Times New Roman" w:cs="Times New Roman"/>
          <w:sz w:val="24"/>
          <w:szCs w:val="24"/>
        </w:rPr>
      </w:pPr>
      <w:r w:rsidRPr="00B94768">
        <w:rPr>
          <w:rFonts w:ascii="Times New Roman" w:hAnsi="Times New Roman" w:cs="Times New Roman"/>
          <w:b/>
          <w:sz w:val="24"/>
          <w:szCs w:val="24"/>
          <w:u w:val="single"/>
        </w:rPr>
        <w:t xml:space="preserve">Медицинские группы здоровья обучающихся: </w:t>
      </w:r>
      <w:r w:rsidRPr="00B94768">
        <w:rPr>
          <w:rFonts w:ascii="Times New Roman" w:hAnsi="Times New Roman" w:cs="Times New Roman"/>
          <w:sz w:val="24"/>
          <w:szCs w:val="24"/>
        </w:rPr>
        <w:t xml:space="preserve">СанПиН 2.4.2.2821-10 п.10.23. Обучающиеся, отнесенные по состоянию здоровья к подготовительной и специальной группам, занимаются </w:t>
      </w:r>
      <w:r w:rsidRPr="00B94768">
        <w:rPr>
          <w:rFonts w:ascii="Times New Roman" w:hAnsi="Times New Roman" w:cs="Times New Roman"/>
          <w:sz w:val="24"/>
          <w:szCs w:val="24"/>
        </w:rPr>
        <w:lastRenderedPageBreak/>
        <w:t xml:space="preserve">физической культурой со снижением физической нагрузки. Обучающиеся с подготовительной группой занимаются в зависимости от медицинских противопоказаний, освобождаются от сдачи физических нормативов (по показаниям). Если же ребенок решает сдавать норматив, оценивание идет +1 балл (пример: если сдал на оценку «3», в журнал ставится оценка «4»). </w:t>
      </w:r>
    </w:p>
    <w:p w:rsidR="00B94768" w:rsidRDefault="00B94768" w:rsidP="00B94768">
      <w:pPr>
        <w:pStyle w:val="a3"/>
        <w:spacing w:after="0" w:line="240" w:lineRule="auto"/>
        <w:ind w:firstLine="709"/>
        <w:jc w:val="both"/>
        <w:rPr>
          <w:rFonts w:ascii="Times New Roman" w:hAnsi="Times New Roman" w:cs="Times New Roman"/>
          <w:sz w:val="24"/>
          <w:szCs w:val="24"/>
        </w:rPr>
      </w:pPr>
      <w:r w:rsidRPr="00B94768">
        <w:rPr>
          <w:rFonts w:ascii="Times New Roman" w:hAnsi="Times New Roman" w:cs="Times New Roman"/>
          <w:sz w:val="24"/>
          <w:szCs w:val="24"/>
        </w:rPr>
        <w:t xml:space="preserve"> Обучающиеся со специальной группой здоровья, освобождаются от практических занятий, но присутствуют на уроке. Данная группа подразделяется на категории: «А» - занятия в группе СМГ, «Б» - аттестация по теории физической культуры (реферат, доклад, презентация, устный ответ по программному материалу).</w:t>
      </w:r>
    </w:p>
    <w:p w:rsidR="00925B9C" w:rsidRPr="00B94768" w:rsidRDefault="00925B9C" w:rsidP="00B94768">
      <w:pPr>
        <w:pStyle w:val="a3"/>
        <w:spacing w:after="0" w:line="240" w:lineRule="auto"/>
        <w:ind w:firstLine="709"/>
        <w:jc w:val="both"/>
        <w:rPr>
          <w:rFonts w:ascii="Times New Roman" w:hAnsi="Times New Roman" w:cs="Times New Roman"/>
          <w:sz w:val="24"/>
          <w:szCs w:val="24"/>
        </w:rPr>
      </w:pPr>
    </w:p>
    <w:p w:rsidR="00B6499C" w:rsidRDefault="00B94768" w:rsidP="00E434EE">
      <w:pPr>
        <w:pStyle w:val="a3"/>
        <w:numPr>
          <w:ilvl w:val="0"/>
          <w:numId w:val="1"/>
        </w:numPr>
        <w:jc w:val="both"/>
        <w:rPr>
          <w:rFonts w:ascii="Times New Roman" w:hAnsi="Times New Roman" w:cs="Times New Roman"/>
          <w:sz w:val="24"/>
          <w:szCs w:val="24"/>
        </w:rPr>
      </w:pPr>
      <w:r w:rsidRPr="00B94768">
        <w:rPr>
          <w:rFonts w:ascii="Times New Roman" w:hAnsi="Times New Roman" w:cs="Times New Roman"/>
          <w:b/>
          <w:sz w:val="24"/>
          <w:szCs w:val="24"/>
          <w:u w:val="single"/>
        </w:rPr>
        <w:t>Справки по освобождению от занятий на уроке физической культуры:</w:t>
      </w:r>
      <w:r w:rsidRPr="00972837">
        <w:rPr>
          <w:rFonts w:ascii="Times New Roman" w:hAnsi="Times New Roman" w:cs="Times New Roman"/>
          <w:sz w:val="24"/>
          <w:szCs w:val="24"/>
        </w:rPr>
        <w:t xml:space="preserve"> </w:t>
      </w:r>
      <w:r w:rsidR="00972837" w:rsidRPr="00972837">
        <w:rPr>
          <w:rFonts w:ascii="Times New Roman" w:hAnsi="Times New Roman" w:cs="Times New Roman"/>
          <w:sz w:val="24"/>
          <w:szCs w:val="24"/>
        </w:rPr>
        <w:t>Медицинские справки</w:t>
      </w:r>
      <w:r w:rsidR="00972837">
        <w:rPr>
          <w:rFonts w:ascii="Times New Roman" w:hAnsi="Times New Roman" w:cs="Times New Roman"/>
          <w:sz w:val="24"/>
          <w:szCs w:val="24"/>
        </w:rPr>
        <w:t xml:space="preserve"> после перенесенного заболевания в обязательном порядке необходимо предоставить учителю физической культуры, для фиксирования срока освобождения от занятий (можно фото справки), а так же возможного изменения группы здоровья. Освобожденные от занятий, присутствуют на уроке вместе со всем классом, в месте его проведения. Поэтому, если занятия проходят на улице, освобожденный также должен находиться со своим классом в месте проведения урока. Родителям следует это учитывать, чтобы одежда соответствовала температурному режиму и минимальной </w:t>
      </w:r>
      <w:bookmarkStart w:id="0" w:name="_GoBack"/>
      <w:bookmarkEnd w:id="0"/>
      <w:r w:rsidR="00972837">
        <w:rPr>
          <w:rFonts w:ascii="Times New Roman" w:hAnsi="Times New Roman" w:cs="Times New Roman"/>
          <w:sz w:val="24"/>
          <w:szCs w:val="24"/>
        </w:rPr>
        <w:t>двигательной активности</w:t>
      </w:r>
      <w:r w:rsidR="00925B9C">
        <w:rPr>
          <w:rFonts w:ascii="Times New Roman" w:hAnsi="Times New Roman" w:cs="Times New Roman"/>
          <w:sz w:val="24"/>
          <w:szCs w:val="24"/>
        </w:rPr>
        <w:t xml:space="preserve"> ребенка во время урока.</w:t>
      </w:r>
      <w:r w:rsidR="00EF5240">
        <w:rPr>
          <w:rFonts w:ascii="Times New Roman" w:hAnsi="Times New Roman" w:cs="Times New Roman"/>
          <w:sz w:val="24"/>
          <w:szCs w:val="24"/>
        </w:rPr>
        <w:t xml:space="preserve"> </w:t>
      </w:r>
    </w:p>
    <w:p w:rsidR="00B94768" w:rsidRDefault="00EF5240" w:rsidP="00B6499C">
      <w:pPr>
        <w:pStyle w:val="a3"/>
        <w:ind w:firstLine="709"/>
        <w:jc w:val="both"/>
        <w:rPr>
          <w:rFonts w:ascii="Times New Roman" w:hAnsi="Times New Roman" w:cs="Times New Roman"/>
          <w:sz w:val="24"/>
          <w:szCs w:val="24"/>
        </w:rPr>
      </w:pPr>
      <w:r>
        <w:rPr>
          <w:rFonts w:ascii="Times New Roman" w:hAnsi="Times New Roman" w:cs="Times New Roman"/>
          <w:sz w:val="24"/>
          <w:szCs w:val="24"/>
        </w:rPr>
        <w:t>Критические дни у девушек не являются причиной для освобождения от занятий, в этом случае необходимо перед началом урока предупредить учителя</w:t>
      </w:r>
      <w:r w:rsidR="00B6499C">
        <w:rPr>
          <w:rFonts w:ascii="Times New Roman" w:hAnsi="Times New Roman" w:cs="Times New Roman"/>
          <w:sz w:val="24"/>
          <w:szCs w:val="24"/>
        </w:rPr>
        <w:t>. В такие дни</w:t>
      </w:r>
      <w:r>
        <w:rPr>
          <w:rFonts w:ascii="Times New Roman" w:hAnsi="Times New Roman" w:cs="Times New Roman"/>
          <w:sz w:val="24"/>
          <w:szCs w:val="24"/>
        </w:rPr>
        <w:t xml:space="preserve"> </w:t>
      </w:r>
      <w:r w:rsidR="00B6499C">
        <w:rPr>
          <w:rFonts w:ascii="Times New Roman" w:hAnsi="Times New Roman" w:cs="Times New Roman"/>
          <w:sz w:val="24"/>
          <w:szCs w:val="24"/>
        </w:rPr>
        <w:t>снижается физическая нагрузка и освобожда</w:t>
      </w:r>
      <w:r>
        <w:rPr>
          <w:rFonts w:ascii="Times New Roman" w:hAnsi="Times New Roman" w:cs="Times New Roman"/>
          <w:sz w:val="24"/>
          <w:szCs w:val="24"/>
        </w:rPr>
        <w:t>ется</w:t>
      </w:r>
      <w:r w:rsidR="00B6499C">
        <w:rPr>
          <w:rFonts w:ascii="Times New Roman" w:hAnsi="Times New Roman" w:cs="Times New Roman"/>
          <w:sz w:val="24"/>
          <w:szCs w:val="24"/>
        </w:rPr>
        <w:t xml:space="preserve"> от некомфортных упражнений и заданий. Очень важно предупредить до начала урока, чтобы в процессе урока не акцентировать на этом внимание при всем классе.</w:t>
      </w:r>
    </w:p>
    <w:p w:rsidR="00925B9C" w:rsidRPr="00E434EE" w:rsidRDefault="00925B9C" w:rsidP="00925B9C">
      <w:pPr>
        <w:pStyle w:val="a3"/>
        <w:jc w:val="both"/>
        <w:rPr>
          <w:rFonts w:ascii="Times New Roman" w:hAnsi="Times New Roman" w:cs="Times New Roman"/>
          <w:sz w:val="24"/>
          <w:szCs w:val="24"/>
        </w:rPr>
      </w:pPr>
    </w:p>
    <w:p w:rsidR="00C377EA" w:rsidRPr="00D57C92" w:rsidRDefault="00BA58B8" w:rsidP="00D57C92">
      <w:pPr>
        <w:pStyle w:val="a3"/>
        <w:numPr>
          <w:ilvl w:val="0"/>
          <w:numId w:val="1"/>
        </w:numPr>
        <w:spacing w:after="0"/>
        <w:jc w:val="both"/>
        <w:rPr>
          <w:rFonts w:ascii="Times New Roman" w:hAnsi="Times New Roman" w:cs="Times New Roman"/>
          <w:b/>
          <w:sz w:val="24"/>
          <w:szCs w:val="24"/>
          <w:u w:val="single"/>
        </w:rPr>
      </w:pPr>
      <w:r w:rsidRPr="00D57C92">
        <w:rPr>
          <w:rFonts w:ascii="Times New Roman" w:hAnsi="Times New Roman" w:cs="Times New Roman"/>
          <w:b/>
          <w:sz w:val="24"/>
          <w:szCs w:val="24"/>
          <w:u w:val="single"/>
        </w:rPr>
        <w:t>Температурный режим для занятий на улице</w:t>
      </w:r>
      <w:r w:rsidR="00350CE1" w:rsidRPr="00D57C92">
        <w:rPr>
          <w:rFonts w:ascii="Times New Roman" w:hAnsi="Times New Roman" w:cs="Times New Roman"/>
          <w:b/>
          <w:sz w:val="24"/>
          <w:szCs w:val="24"/>
          <w:u w:val="single"/>
        </w:rPr>
        <w:t xml:space="preserve"> при лыжной подготовке</w:t>
      </w:r>
      <w:r w:rsidR="000D53FB" w:rsidRPr="00D57C92">
        <w:rPr>
          <w:rFonts w:ascii="Times New Roman" w:hAnsi="Times New Roman" w:cs="Times New Roman"/>
          <w:b/>
          <w:sz w:val="24"/>
          <w:szCs w:val="24"/>
          <w:u w:val="single"/>
        </w:rPr>
        <w:t>:</w:t>
      </w:r>
    </w:p>
    <w:p w:rsidR="00FE396F" w:rsidRPr="00FF3B27" w:rsidRDefault="00350CE1" w:rsidP="00FF3B27">
      <w:pPr>
        <w:pStyle w:val="a3"/>
        <w:spacing w:after="0"/>
        <w:ind w:firstLine="709"/>
        <w:jc w:val="both"/>
        <w:rPr>
          <w:rFonts w:ascii="Times New Roman" w:hAnsi="Times New Roman" w:cs="Times New Roman"/>
          <w:sz w:val="24"/>
          <w:szCs w:val="24"/>
        </w:rPr>
      </w:pPr>
      <w:r w:rsidRPr="00D57C92">
        <w:rPr>
          <w:rFonts w:ascii="Times New Roman" w:hAnsi="Times New Roman" w:cs="Times New Roman"/>
          <w:sz w:val="24"/>
          <w:szCs w:val="24"/>
        </w:rPr>
        <w:t>Т.к. температура в разных район</w:t>
      </w:r>
      <w:r w:rsidR="00F46BA7" w:rsidRPr="00D57C92">
        <w:rPr>
          <w:rFonts w:ascii="Times New Roman" w:hAnsi="Times New Roman" w:cs="Times New Roman"/>
          <w:sz w:val="24"/>
          <w:szCs w:val="24"/>
        </w:rPr>
        <w:t>ах города и в течении дня может отличаться</w:t>
      </w:r>
      <w:r w:rsidRPr="00D57C92">
        <w:rPr>
          <w:rFonts w:ascii="Times New Roman" w:hAnsi="Times New Roman" w:cs="Times New Roman"/>
          <w:sz w:val="24"/>
          <w:szCs w:val="24"/>
        </w:rPr>
        <w:t>, при пограничных значениях нужно быть готовым и в зал и на улицу.</w:t>
      </w:r>
      <w:r w:rsidR="00D57C92" w:rsidRPr="00D57C92">
        <w:rPr>
          <w:rFonts w:ascii="Times New Roman" w:hAnsi="Times New Roman" w:cs="Times New Roman"/>
          <w:sz w:val="24"/>
          <w:szCs w:val="24"/>
        </w:rPr>
        <w:t xml:space="preserve"> </w:t>
      </w:r>
      <w:r w:rsidR="00E434EE">
        <w:rPr>
          <w:rFonts w:ascii="Times New Roman" w:hAnsi="Times New Roman" w:cs="Times New Roman"/>
          <w:sz w:val="24"/>
          <w:szCs w:val="24"/>
        </w:rPr>
        <w:t xml:space="preserve">СанПиН 2.4.2.2821-10 «Санитарно-эпидемиологические требования </w:t>
      </w:r>
      <w:r w:rsidR="00FF3B27">
        <w:rPr>
          <w:rFonts w:ascii="Times New Roman" w:hAnsi="Times New Roman" w:cs="Times New Roman"/>
          <w:sz w:val="24"/>
          <w:szCs w:val="24"/>
        </w:rPr>
        <w:t>к условиям и организации обучения в общеобразовательных учреждениях</w:t>
      </w:r>
      <w:r w:rsidR="00E434EE">
        <w:rPr>
          <w:rFonts w:ascii="Times New Roman" w:hAnsi="Times New Roman" w:cs="Times New Roman"/>
          <w:sz w:val="24"/>
          <w:szCs w:val="24"/>
        </w:rPr>
        <w:t>»</w:t>
      </w:r>
    </w:p>
    <w:p w:rsidR="00E434EE" w:rsidRPr="00D57C92" w:rsidRDefault="00FF3B27" w:rsidP="00E434EE">
      <w:pPr>
        <w:pStyle w:val="a3"/>
        <w:spacing w:after="0"/>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434EE" w:rsidRPr="00D57C92">
        <w:rPr>
          <w:rFonts w:ascii="Times New Roman" w:hAnsi="Times New Roman" w:cs="Times New Roman"/>
          <w:sz w:val="24"/>
          <w:szCs w:val="24"/>
        </w:rPr>
        <w:t>Приложение 7 к СанПиН 2.4.2.2821-10 Таблица 1</w:t>
      </w:r>
    </w:p>
    <w:p w:rsidR="00E434EE" w:rsidRPr="00FF3B27" w:rsidRDefault="00E434EE" w:rsidP="00FF3B27">
      <w:pPr>
        <w:spacing w:after="0"/>
        <w:jc w:val="both"/>
        <w:rPr>
          <w:rFonts w:ascii="Times New Roman" w:hAnsi="Times New Roman" w:cs="Times New Roman"/>
          <w:sz w:val="24"/>
          <w:szCs w:val="24"/>
        </w:rPr>
      </w:pPr>
    </w:p>
    <w:tbl>
      <w:tblPr>
        <w:tblStyle w:val="1"/>
        <w:tblW w:w="8359" w:type="dxa"/>
        <w:tblInd w:w="778" w:type="dxa"/>
        <w:tblLook w:val="04A0" w:firstRow="1" w:lastRow="0" w:firstColumn="1" w:lastColumn="0" w:noHBand="0" w:noVBand="1"/>
      </w:tblPr>
      <w:tblGrid>
        <w:gridCol w:w="1635"/>
        <w:gridCol w:w="1054"/>
        <w:gridCol w:w="1701"/>
        <w:gridCol w:w="1701"/>
        <w:gridCol w:w="2268"/>
      </w:tblGrid>
      <w:tr w:rsidR="00781102" w:rsidRPr="00D57C92" w:rsidTr="00D57C92">
        <w:tc>
          <w:tcPr>
            <w:tcW w:w="1635" w:type="dxa"/>
            <w:vMerge w:val="restart"/>
          </w:tcPr>
          <w:p w:rsidR="00781102" w:rsidRPr="00F46BA7" w:rsidRDefault="00781102" w:rsidP="00D57C92">
            <w:pPr>
              <w:tabs>
                <w:tab w:val="center" w:pos="4791"/>
              </w:tabs>
              <w:autoSpaceDE w:val="0"/>
              <w:autoSpaceDN w:val="0"/>
              <w:adjustRightInd w:val="0"/>
              <w:spacing w:line="380" w:lineRule="atLeast"/>
              <w:ind w:right="567"/>
              <w:jc w:val="center"/>
              <w:textAlignment w:val="center"/>
              <w:rPr>
                <w:rFonts w:ascii="Times New Roman" w:hAnsi="Times New Roman" w:cs="TextBookC"/>
                <w:color w:val="000000"/>
                <w:sz w:val="24"/>
                <w:szCs w:val="24"/>
              </w:rPr>
            </w:pPr>
            <w:r w:rsidRPr="00F46BA7">
              <w:rPr>
                <w:rFonts w:ascii="Times New Roman" w:hAnsi="Times New Roman" w:cs="TextBookC"/>
                <w:color w:val="000000"/>
                <w:sz w:val="24"/>
                <w:szCs w:val="24"/>
              </w:rPr>
              <w:t>Возраст</w:t>
            </w:r>
          </w:p>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proofErr w:type="gramStart"/>
            <w:r w:rsidRPr="00F46BA7">
              <w:rPr>
                <w:rFonts w:ascii="Times New Roman" w:hAnsi="Times New Roman" w:cs="Times New Roman"/>
                <w:color w:val="000000"/>
                <w:sz w:val="24"/>
                <w:szCs w:val="24"/>
              </w:rPr>
              <w:t>обучающихся</w:t>
            </w:r>
            <w:proofErr w:type="gramEnd"/>
          </w:p>
        </w:tc>
        <w:tc>
          <w:tcPr>
            <w:tcW w:w="6724" w:type="dxa"/>
            <w:gridSpan w:val="4"/>
          </w:tcPr>
          <w:p w:rsidR="00781102" w:rsidRPr="00D57C92"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Температура воздуха, °С</w:t>
            </w:r>
          </w:p>
        </w:tc>
      </w:tr>
      <w:tr w:rsidR="00781102" w:rsidRPr="00D57C92" w:rsidTr="00D57C92">
        <w:tc>
          <w:tcPr>
            <w:tcW w:w="1635" w:type="dxa"/>
            <w:vMerge/>
          </w:tcPr>
          <w:p w:rsidR="00781102" w:rsidRPr="00F46BA7" w:rsidRDefault="00781102" w:rsidP="00D57C92">
            <w:pPr>
              <w:tabs>
                <w:tab w:val="center" w:pos="4791"/>
                <w:tab w:val="left" w:pos="9780"/>
              </w:tabs>
              <w:autoSpaceDE w:val="0"/>
              <w:autoSpaceDN w:val="0"/>
              <w:adjustRightInd w:val="0"/>
              <w:ind w:right="-1"/>
              <w:jc w:val="both"/>
              <w:textAlignment w:val="center"/>
              <w:rPr>
                <w:rFonts w:ascii="Times New Roman" w:hAnsi="Times New Roman" w:cs="Times New Roman"/>
                <w:color w:val="000000"/>
                <w:sz w:val="24"/>
                <w:szCs w:val="24"/>
              </w:rPr>
            </w:pPr>
          </w:p>
        </w:tc>
        <w:tc>
          <w:tcPr>
            <w:tcW w:w="1054" w:type="dxa"/>
          </w:tcPr>
          <w:p w:rsidR="00781102" w:rsidRPr="00F46BA7" w:rsidRDefault="00781102" w:rsidP="00D57C92">
            <w:pPr>
              <w:tabs>
                <w:tab w:val="center" w:pos="4791"/>
                <w:tab w:val="left" w:pos="9780"/>
              </w:tabs>
              <w:autoSpaceDE w:val="0"/>
              <w:autoSpaceDN w:val="0"/>
              <w:adjustRightInd w:val="0"/>
              <w:ind w:right="-1"/>
              <w:textAlignment w:val="center"/>
              <w:rPr>
                <w:rFonts w:ascii="Times New Roman" w:hAnsi="Times New Roman" w:cs="Times New Roman"/>
                <w:color w:val="000000"/>
                <w:sz w:val="24"/>
                <w:szCs w:val="24"/>
              </w:rPr>
            </w:pPr>
            <w:proofErr w:type="gramStart"/>
            <w:r w:rsidRPr="00F46BA7">
              <w:rPr>
                <w:rFonts w:ascii="Times New Roman" w:hAnsi="Times New Roman" w:cs="TextBookC"/>
                <w:color w:val="000000"/>
                <w:sz w:val="24"/>
                <w:szCs w:val="24"/>
              </w:rPr>
              <w:t>без</w:t>
            </w:r>
            <w:proofErr w:type="gramEnd"/>
            <w:r w:rsidRPr="00F46BA7">
              <w:rPr>
                <w:rFonts w:ascii="Times New Roman" w:hAnsi="Times New Roman" w:cs="TextBookC"/>
                <w:color w:val="000000"/>
                <w:sz w:val="24"/>
                <w:szCs w:val="24"/>
              </w:rPr>
              <w:t xml:space="preserve"> ветра </w:t>
            </w:r>
          </w:p>
        </w:tc>
        <w:tc>
          <w:tcPr>
            <w:tcW w:w="1701" w:type="dxa"/>
          </w:tcPr>
          <w:p w:rsidR="00781102" w:rsidRPr="00F46BA7" w:rsidRDefault="00781102" w:rsidP="00D57C92">
            <w:pPr>
              <w:tabs>
                <w:tab w:val="center" w:pos="4791"/>
                <w:tab w:val="left" w:pos="9780"/>
              </w:tabs>
              <w:autoSpaceDE w:val="0"/>
              <w:autoSpaceDN w:val="0"/>
              <w:adjustRightInd w:val="0"/>
              <w:ind w:right="-1"/>
              <w:textAlignment w:val="center"/>
              <w:rPr>
                <w:rFonts w:ascii="Times New Roman" w:hAnsi="Times New Roman" w:cs="Times New Roman"/>
                <w:color w:val="000000"/>
                <w:sz w:val="24"/>
                <w:szCs w:val="24"/>
              </w:rPr>
            </w:pPr>
            <w:proofErr w:type="gramStart"/>
            <w:r w:rsidRPr="00F46BA7">
              <w:rPr>
                <w:rFonts w:ascii="Times New Roman" w:hAnsi="Times New Roman" w:cs="Times New Roman"/>
                <w:color w:val="000000"/>
                <w:sz w:val="24"/>
                <w:szCs w:val="24"/>
              </w:rPr>
              <w:t>при</w:t>
            </w:r>
            <w:proofErr w:type="gramEnd"/>
            <w:r w:rsidRPr="00F46BA7">
              <w:rPr>
                <w:rFonts w:ascii="Times New Roman" w:hAnsi="Times New Roman" w:cs="Times New Roman"/>
                <w:color w:val="000000"/>
                <w:sz w:val="24"/>
                <w:szCs w:val="24"/>
              </w:rPr>
              <w:t xml:space="preserve"> скорости ветра 5</w:t>
            </w:r>
            <w:r w:rsidRPr="00D57C92">
              <w:rPr>
                <w:rFonts w:ascii="Times New Roman" w:hAnsi="Times New Roman" w:cs="Times New Roman"/>
                <w:color w:val="000000"/>
                <w:sz w:val="24"/>
                <w:szCs w:val="24"/>
              </w:rPr>
              <w:t xml:space="preserve"> </w:t>
            </w:r>
            <w:r w:rsidRPr="00F46BA7">
              <w:rPr>
                <w:rFonts w:ascii="Times New Roman" w:hAnsi="Times New Roman" w:cs="Times New Roman"/>
                <w:color w:val="000000"/>
                <w:sz w:val="24"/>
                <w:szCs w:val="24"/>
              </w:rPr>
              <w:t>м/с</w:t>
            </w:r>
          </w:p>
        </w:tc>
        <w:tc>
          <w:tcPr>
            <w:tcW w:w="1701" w:type="dxa"/>
          </w:tcPr>
          <w:p w:rsidR="00781102" w:rsidRPr="00F46BA7" w:rsidRDefault="00781102" w:rsidP="00D57C92">
            <w:pPr>
              <w:tabs>
                <w:tab w:val="center" w:pos="4791"/>
                <w:tab w:val="left" w:pos="9780"/>
              </w:tabs>
              <w:autoSpaceDE w:val="0"/>
              <w:autoSpaceDN w:val="0"/>
              <w:adjustRightInd w:val="0"/>
              <w:ind w:right="-1"/>
              <w:textAlignment w:val="center"/>
              <w:rPr>
                <w:rFonts w:ascii="Times New Roman" w:hAnsi="Times New Roman" w:cs="Times New Roman"/>
                <w:color w:val="000000"/>
                <w:sz w:val="24"/>
                <w:szCs w:val="24"/>
              </w:rPr>
            </w:pPr>
            <w:proofErr w:type="gramStart"/>
            <w:r w:rsidRPr="00F46BA7">
              <w:rPr>
                <w:rFonts w:ascii="Times New Roman" w:hAnsi="Times New Roman" w:cs="Times New Roman"/>
                <w:color w:val="000000"/>
                <w:sz w:val="24"/>
                <w:szCs w:val="24"/>
              </w:rPr>
              <w:t>при</w:t>
            </w:r>
            <w:proofErr w:type="gramEnd"/>
            <w:r w:rsidRPr="00F46BA7">
              <w:rPr>
                <w:rFonts w:ascii="Times New Roman" w:hAnsi="Times New Roman" w:cs="Times New Roman"/>
                <w:color w:val="000000"/>
                <w:sz w:val="24"/>
                <w:szCs w:val="24"/>
              </w:rPr>
              <w:t xml:space="preserve"> скорости ветра 6-10</w:t>
            </w:r>
            <w:r w:rsidRPr="00D57C92">
              <w:rPr>
                <w:rFonts w:ascii="Times New Roman" w:hAnsi="Times New Roman" w:cs="Times New Roman"/>
                <w:color w:val="000000"/>
                <w:sz w:val="24"/>
                <w:szCs w:val="24"/>
              </w:rPr>
              <w:t xml:space="preserve"> </w:t>
            </w:r>
            <w:r w:rsidRPr="00F46BA7">
              <w:rPr>
                <w:rFonts w:ascii="Times New Roman" w:hAnsi="Times New Roman" w:cs="Times New Roman"/>
                <w:color w:val="000000"/>
                <w:sz w:val="24"/>
                <w:szCs w:val="24"/>
              </w:rPr>
              <w:t>м/с</w:t>
            </w:r>
          </w:p>
        </w:tc>
        <w:tc>
          <w:tcPr>
            <w:tcW w:w="2268" w:type="dxa"/>
          </w:tcPr>
          <w:p w:rsidR="00781102" w:rsidRPr="00D57C92" w:rsidRDefault="00781102" w:rsidP="00D57C92">
            <w:pPr>
              <w:tabs>
                <w:tab w:val="center" w:pos="4791"/>
                <w:tab w:val="left" w:pos="9780"/>
              </w:tabs>
              <w:autoSpaceDE w:val="0"/>
              <w:autoSpaceDN w:val="0"/>
              <w:adjustRightInd w:val="0"/>
              <w:ind w:right="-1"/>
              <w:textAlignment w:val="center"/>
              <w:rPr>
                <w:rFonts w:ascii="Times New Roman" w:hAnsi="Times New Roman" w:cs="Times New Roman"/>
                <w:color w:val="000000"/>
                <w:sz w:val="24"/>
                <w:szCs w:val="24"/>
              </w:rPr>
            </w:pPr>
            <w:r w:rsidRPr="00D57C92">
              <w:rPr>
                <w:rFonts w:ascii="Times New Roman" w:hAnsi="Times New Roman" w:cs="Times New Roman"/>
                <w:color w:val="000000"/>
                <w:sz w:val="24"/>
                <w:szCs w:val="24"/>
              </w:rPr>
              <w:t>При скорости ветра более 10 м/сек</w:t>
            </w:r>
          </w:p>
        </w:tc>
      </w:tr>
      <w:tr w:rsidR="00781102" w:rsidRPr="00D57C92" w:rsidTr="00D57C92">
        <w:tc>
          <w:tcPr>
            <w:tcW w:w="1635"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proofErr w:type="gramStart"/>
            <w:r w:rsidRPr="00F46BA7">
              <w:rPr>
                <w:rFonts w:ascii="Times New Roman" w:hAnsi="Times New Roman" w:cs="Times New Roman"/>
                <w:color w:val="000000"/>
                <w:sz w:val="24"/>
                <w:szCs w:val="24"/>
              </w:rPr>
              <w:t>до</w:t>
            </w:r>
            <w:proofErr w:type="gramEnd"/>
            <w:r w:rsidRPr="00F46BA7">
              <w:rPr>
                <w:rFonts w:ascii="Times New Roman" w:hAnsi="Times New Roman" w:cs="Times New Roman"/>
                <w:color w:val="000000"/>
                <w:sz w:val="24"/>
                <w:szCs w:val="24"/>
              </w:rPr>
              <w:t>12 лет</w:t>
            </w:r>
          </w:p>
        </w:tc>
        <w:tc>
          <w:tcPr>
            <w:tcW w:w="1054"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-10-11</w:t>
            </w:r>
          </w:p>
        </w:tc>
        <w:tc>
          <w:tcPr>
            <w:tcW w:w="1701"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-6-7</w:t>
            </w:r>
          </w:p>
        </w:tc>
        <w:tc>
          <w:tcPr>
            <w:tcW w:w="1701"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-3-4</w:t>
            </w:r>
          </w:p>
        </w:tc>
        <w:tc>
          <w:tcPr>
            <w:tcW w:w="2268" w:type="dxa"/>
            <w:vMerge w:val="restart"/>
          </w:tcPr>
          <w:p w:rsidR="00781102" w:rsidRPr="00D57C92"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p>
          <w:p w:rsidR="00781102" w:rsidRPr="00D57C92"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D57C92">
              <w:rPr>
                <w:rFonts w:ascii="Times New Roman" w:hAnsi="Times New Roman" w:cs="Times New Roman"/>
                <w:color w:val="000000"/>
                <w:sz w:val="24"/>
                <w:szCs w:val="24"/>
              </w:rPr>
              <w:t xml:space="preserve">Занятия не проводятся </w:t>
            </w:r>
          </w:p>
        </w:tc>
      </w:tr>
      <w:tr w:rsidR="00781102" w:rsidRPr="00D57C92" w:rsidTr="00D57C92">
        <w:tc>
          <w:tcPr>
            <w:tcW w:w="1635"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12-13 лет</w:t>
            </w:r>
          </w:p>
        </w:tc>
        <w:tc>
          <w:tcPr>
            <w:tcW w:w="1054"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-12</w:t>
            </w:r>
          </w:p>
        </w:tc>
        <w:tc>
          <w:tcPr>
            <w:tcW w:w="1701"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-8</w:t>
            </w:r>
          </w:p>
        </w:tc>
        <w:tc>
          <w:tcPr>
            <w:tcW w:w="1701"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-5</w:t>
            </w:r>
          </w:p>
        </w:tc>
        <w:tc>
          <w:tcPr>
            <w:tcW w:w="2268" w:type="dxa"/>
            <w:vMerge/>
          </w:tcPr>
          <w:p w:rsidR="00781102" w:rsidRPr="00D57C92"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p>
        </w:tc>
      </w:tr>
      <w:tr w:rsidR="00781102" w:rsidRPr="00D57C92" w:rsidTr="00D57C92">
        <w:tc>
          <w:tcPr>
            <w:tcW w:w="1635"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14- 15 лет</w:t>
            </w:r>
          </w:p>
        </w:tc>
        <w:tc>
          <w:tcPr>
            <w:tcW w:w="1054"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-15</w:t>
            </w:r>
          </w:p>
        </w:tc>
        <w:tc>
          <w:tcPr>
            <w:tcW w:w="1701"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-12</w:t>
            </w:r>
          </w:p>
        </w:tc>
        <w:tc>
          <w:tcPr>
            <w:tcW w:w="1701"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-8</w:t>
            </w:r>
          </w:p>
        </w:tc>
        <w:tc>
          <w:tcPr>
            <w:tcW w:w="2268" w:type="dxa"/>
            <w:vMerge/>
          </w:tcPr>
          <w:p w:rsidR="00781102" w:rsidRPr="00D57C92"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p>
        </w:tc>
      </w:tr>
      <w:tr w:rsidR="00781102" w:rsidRPr="00D57C92" w:rsidTr="00D57C92">
        <w:tc>
          <w:tcPr>
            <w:tcW w:w="1635"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16-17 лет</w:t>
            </w:r>
          </w:p>
        </w:tc>
        <w:tc>
          <w:tcPr>
            <w:tcW w:w="1054"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-16</w:t>
            </w:r>
          </w:p>
        </w:tc>
        <w:tc>
          <w:tcPr>
            <w:tcW w:w="1701"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-15</w:t>
            </w:r>
          </w:p>
        </w:tc>
        <w:tc>
          <w:tcPr>
            <w:tcW w:w="1701" w:type="dxa"/>
          </w:tcPr>
          <w:p w:rsidR="00781102" w:rsidRPr="00F46BA7"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r w:rsidRPr="00F46BA7">
              <w:rPr>
                <w:rFonts w:ascii="Times New Roman" w:hAnsi="Times New Roman" w:cs="Times New Roman"/>
                <w:color w:val="000000"/>
                <w:sz w:val="24"/>
                <w:szCs w:val="24"/>
              </w:rPr>
              <w:t>-10</w:t>
            </w:r>
          </w:p>
        </w:tc>
        <w:tc>
          <w:tcPr>
            <w:tcW w:w="2268" w:type="dxa"/>
            <w:vMerge/>
          </w:tcPr>
          <w:p w:rsidR="00781102" w:rsidRPr="00D57C92" w:rsidRDefault="00781102" w:rsidP="00D57C92">
            <w:pPr>
              <w:tabs>
                <w:tab w:val="center" w:pos="4791"/>
                <w:tab w:val="left" w:pos="9780"/>
              </w:tabs>
              <w:autoSpaceDE w:val="0"/>
              <w:autoSpaceDN w:val="0"/>
              <w:adjustRightInd w:val="0"/>
              <w:ind w:right="-1"/>
              <w:jc w:val="center"/>
              <w:textAlignment w:val="center"/>
              <w:rPr>
                <w:rFonts w:ascii="Times New Roman" w:hAnsi="Times New Roman" w:cs="Times New Roman"/>
                <w:color w:val="000000"/>
                <w:sz w:val="24"/>
                <w:szCs w:val="24"/>
              </w:rPr>
            </w:pPr>
          </w:p>
        </w:tc>
      </w:tr>
    </w:tbl>
    <w:p w:rsidR="00F46BA7" w:rsidRPr="00D57C92" w:rsidRDefault="00F46BA7" w:rsidP="00D57C92">
      <w:pPr>
        <w:pStyle w:val="a3"/>
        <w:spacing w:after="0"/>
        <w:jc w:val="both"/>
        <w:rPr>
          <w:rFonts w:ascii="Times New Roman" w:hAnsi="Times New Roman" w:cs="Times New Roman"/>
          <w:sz w:val="24"/>
          <w:szCs w:val="24"/>
        </w:rPr>
      </w:pPr>
    </w:p>
    <w:p w:rsidR="00781102" w:rsidRPr="00D57C92" w:rsidRDefault="00781102" w:rsidP="00D57C92">
      <w:pPr>
        <w:pStyle w:val="a3"/>
        <w:spacing w:after="0"/>
        <w:jc w:val="both"/>
        <w:rPr>
          <w:rFonts w:ascii="Times New Roman" w:hAnsi="Times New Roman" w:cs="Times New Roman"/>
          <w:sz w:val="24"/>
          <w:szCs w:val="24"/>
          <w:u w:val="single"/>
        </w:rPr>
      </w:pPr>
    </w:p>
    <w:p w:rsidR="00BA58B8" w:rsidRPr="00D57C92" w:rsidRDefault="00BA58B8" w:rsidP="00D57C92">
      <w:pPr>
        <w:spacing w:after="0"/>
        <w:jc w:val="both"/>
        <w:rPr>
          <w:rFonts w:ascii="Times New Roman" w:hAnsi="Times New Roman" w:cs="Times New Roman"/>
          <w:sz w:val="24"/>
          <w:szCs w:val="24"/>
        </w:rPr>
      </w:pPr>
    </w:p>
    <w:p w:rsidR="00C377EA" w:rsidRPr="00D57C92" w:rsidRDefault="00C377EA" w:rsidP="00D57C92">
      <w:pPr>
        <w:spacing w:after="0"/>
        <w:rPr>
          <w:sz w:val="24"/>
          <w:szCs w:val="24"/>
        </w:rPr>
      </w:pPr>
    </w:p>
    <w:sectPr w:rsidR="00C377EA" w:rsidRPr="00D57C92" w:rsidSect="00B94768">
      <w:pgSz w:w="11906" w:h="16838"/>
      <w:pgMar w:top="567" w:right="56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extBookC">
    <w:altName w:val="Arial"/>
    <w:panose1 w:val="00000000000000000000"/>
    <w:charset w:val="CC"/>
    <w:family w:val="moder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F0495"/>
    <w:multiLevelType w:val="hybridMultilevel"/>
    <w:tmpl w:val="368C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E3"/>
    <w:rsid w:val="0002711F"/>
    <w:rsid w:val="000D53FB"/>
    <w:rsid w:val="00304035"/>
    <w:rsid w:val="00350CE1"/>
    <w:rsid w:val="00670B86"/>
    <w:rsid w:val="00687EFA"/>
    <w:rsid w:val="0073354D"/>
    <w:rsid w:val="00781102"/>
    <w:rsid w:val="00887A58"/>
    <w:rsid w:val="008D3E16"/>
    <w:rsid w:val="00925B9C"/>
    <w:rsid w:val="00972837"/>
    <w:rsid w:val="00A102CA"/>
    <w:rsid w:val="00B6499C"/>
    <w:rsid w:val="00B94768"/>
    <w:rsid w:val="00BA58B8"/>
    <w:rsid w:val="00C377EA"/>
    <w:rsid w:val="00D57C92"/>
    <w:rsid w:val="00E276E3"/>
    <w:rsid w:val="00E434EE"/>
    <w:rsid w:val="00EF5240"/>
    <w:rsid w:val="00F46BA7"/>
    <w:rsid w:val="00FE396F"/>
    <w:rsid w:val="00FF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C6F7B-6CB9-4EC6-BE36-72B62C0E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7EA"/>
    <w:pPr>
      <w:ind w:left="720"/>
      <w:contextualSpacing/>
    </w:pPr>
  </w:style>
  <w:style w:type="table" w:customStyle="1" w:styleId="1">
    <w:name w:val="Сетка таблицы1"/>
    <w:basedOn w:val="a1"/>
    <w:next w:val="a4"/>
    <w:uiPriority w:val="59"/>
    <w:rsid w:val="00F46BA7"/>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F46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Mediateka</dc:creator>
  <cp:keywords/>
  <dc:description/>
  <cp:lastModifiedBy>Mediateka</cp:lastModifiedBy>
  <cp:revision>7</cp:revision>
  <dcterms:created xsi:type="dcterms:W3CDTF">2024-08-21T03:58:00Z</dcterms:created>
  <dcterms:modified xsi:type="dcterms:W3CDTF">2024-08-26T02:25:00Z</dcterms:modified>
</cp:coreProperties>
</file>